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4D" w:rsidRPr="00281FB6" w:rsidRDefault="002E7A4D" w:rsidP="002E7A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69727088"/>
      <w:r w:rsidRPr="00281FB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0A1267" w:rsidRPr="002E7A4D" w:rsidRDefault="000A1267" w:rsidP="002E7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4D">
        <w:rPr>
          <w:rFonts w:ascii="Times New Roman" w:hAnsi="Times New Roman" w:cs="Times New Roman"/>
          <w:b/>
          <w:snapToGrid w:val="0"/>
          <w:sz w:val="28"/>
          <w:szCs w:val="28"/>
        </w:rPr>
        <w:t>Развитие речи ребенка первого года жизни</w:t>
      </w:r>
      <w:bookmarkEnd w:id="0"/>
    </w:p>
    <w:p w:rsidR="000A1267" w:rsidRPr="000A1267" w:rsidRDefault="000A1267" w:rsidP="000A1267">
      <w:pPr>
        <w:spacing w:after="0" w:line="240" w:lineRule="auto"/>
      </w:pP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snapToGrid w:val="0"/>
          <w:sz w:val="28"/>
          <w:szCs w:val="28"/>
        </w:rPr>
        <w:t>Первый звук, который издает ребенок — это его первый крик при рождении. Он еще не имеет отношения к речи, но это уже рефлекс голосового аппарата. И каждая мама в первые дни жизни младенца с особой нежностью и тревогой прислушивается к тому, как он причмокивает губами, вздыхает, кряхтит, кричит — то требовательно, то жалобно, с каждым часом приближаясь к моменту «величайшего открытия».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snapToGrid w:val="0"/>
          <w:sz w:val="28"/>
          <w:szCs w:val="28"/>
        </w:rPr>
        <w:t xml:space="preserve">С чего начинается общение? Известно, что в первые две-три недели жизни ребенок не проявляет никакой инициативы по отношению к взрослому. Но, несмотря на это родители постоянно с ним разговаривают, ласкают, ловят его взгляд. Именно благодаря любви взрослых, которая выражается в таких простых действиях, ребенок в конце первого месяца жизни начинает сначала отвечать на них, а чуть позже и сам проявляет инициативу так называемым </w:t>
      </w:r>
      <w:r w:rsidRPr="000A126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комплексом оживления. </w:t>
      </w:r>
      <w:r w:rsidRPr="000A1267">
        <w:rPr>
          <w:rFonts w:ascii="Times New Roman" w:hAnsi="Times New Roman" w:cs="Times New Roman"/>
          <w:snapToGrid w:val="0"/>
          <w:sz w:val="28"/>
          <w:szCs w:val="28"/>
        </w:rPr>
        <w:t>Младенец смотрит взрослому в глаза, улыбается, радостно гулит, размахивает ручками, демонстрируя удовлетворение от его присутствия и привлекая к себе его внимание.</w:t>
      </w:r>
    </w:p>
    <w:p w:rsidR="000A1267" w:rsidRPr="000A1267" w:rsidRDefault="008F29E9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Мама</w:t>
      </w:r>
      <w:r w:rsidR="000A1267" w:rsidRPr="000A1267">
        <w:rPr>
          <w:rFonts w:ascii="Times New Roman" w:hAnsi="Times New Roman" w:cs="Times New Roman"/>
          <w:snapToGrid w:val="0"/>
          <w:sz w:val="28"/>
          <w:szCs w:val="28"/>
        </w:rPr>
        <w:t xml:space="preserve"> с первых дней всматривается в лицо малыша, стараясь поймать его взгляд. Ей даже кажется, что он узнает ее и радуется ее появлению. Так оно и есть. Как только вам покажется, что малыш смотрит на вас — улыбнитесь ему. Этим вы поддержите его первые инициативы в общении.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snapToGrid w:val="0"/>
          <w:sz w:val="28"/>
          <w:szCs w:val="28"/>
        </w:rPr>
        <w:t>К концу второй недели жизни ребенок может фиксировать объекты взглядом, а чуть позже — прослеживать их движение. В этом возрасте он уже хорошо знает маму — ее голос, запах, звук шагов. Лицо матери, ее глаза с самых первых дней — богатый источник информации и подкрепление первых активных попыток малыша установить связь с миром.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snapToGrid w:val="0"/>
          <w:sz w:val="28"/>
          <w:szCs w:val="28"/>
        </w:rPr>
        <w:t>В возрасте от трех до пяти-шести недель такое общение глазами особенно важно для младенца. Он упорно, день за днем, в течение всего времени бодрствования старается поймать и удержать взгляд матери. Он еще не умеет улыбаться, но в ответ на ласковый разговор и улыбку матери мышцы его лица расслабляются, и мама видит, что малыш испытывает удовольствие от общения с ней.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snapToGrid w:val="0"/>
          <w:sz w:val="28"/>
          <w:szCs w:val="28"/>
        </w:rPr>
        <w:t>К полутора месяцам контакт глазами становится уже прочным, самостоятельным средством общения. Ведь к этому времени у него появляется новое средство, которое уже активно употребляет мать,</w:t>
      </w:r>
      <w:r w:rsidR="005F6886">
        <w:rPr>
          <w:rFonts w:ascii="Times New Roman" w:hAnsi="Times New Roman" w:cs="Times New Roman"/>
          <w:snapToGrid w:val="0"/>
          <w:sz w:val="28"/>
          <w:szCs w:val="28"/>
        </w:rPr>
        <w:t xml:space="preserve"> а ребенок еще только осваивает</w:t>
      </w:r>
      <w:r w:rsidRPr="000A1267">
        <w:rPr>
          <w:rFonts w:ascii="Times New Roman" w:hAnsi="Times New Roman" w:cs="Times New Roman"/>
          <w:snapToGrid w:val="0"/>
          <w:sz w:val="28"/>
          <w:szCs w:val="28"/>
        </w:rPr>
        <w:t xml:space="preserve"> — </w:t>
      </w:r>
      <w:r w:rsidRPr="000A126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улыбка. </w:t>
      </w:r>
      <w:r w:rsidRPr="000A1267">
        <w:rPr>
          <w:rFonts w:ascii="Times New Roman" w:hAnsi="Times New Roman" w:cs="Times New Roman"/>
          <w:snapToGrid w:val="0"/>
          <w:sz w:val="28"/>
          <w:szCs w:val="28"/>
        </w:rPr>
        <w:t>Улыбка — выражение радости и удовольствия, средство общения, безотказный способ привлечь внимание взрослого, удержать его около себя, заставить вступить в общение и, конечно, заговорить.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snapToGrid w:val="0"/>
          <w:sz w:val="28"/>
          <w:szCs w:val="28"/>
        </w:rPr>
        <w:t xml:space="preserve">Доказано, что малыши по-разному реагируют на голос мамы, папы, бабушки, незнакомых, всего они различают до тридцати голосовых оттенков и интонаций. Общаясь друг с другом приветливо, спокойно, вы не пугаете малыша, не создаете почвы для тревожности и страхов. Грубые разговоры, </w:t>
      </w:r>
      <w:r w:rsidRPr="000A1267">
        <w:rPr>
          <w:rFonts w:ascii="Times New Roman" w:hAnsi="Times New Roman" w:cs="Times New Roman"/>
          <w:snapToGrid w:val="0"/>
          <w:sz w:val="28"/>
          <w:szCs w:val="28"/>
        </w:rPr>
        <w:lastRenderedPageBreak/>
        <w:t>выяснение отношений при малыше внутренне беспокоят его, напрягают, отсюда и бессонные ночи, и плач без видимых причин.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snapToGrid w:val="0"/>
          <w:sz w:val="28"/>
          <w:szCs w:val="28"/>
        </w:rPr>
        <w:t>Общеизвестно, что плач — это плохо, это сигнал, что надо поменять пеленки, дать соску и т.д. Но ведь плач — это не только сигнал неудобства и недовольства, а и призыв к общению, это самый первый язык ребенка, форма проявления желания и понимания.</w:t>
      </w:r>
    </w:p>
    <w:p w:rsidR="008F29E9" w:rsidRDefault="000E6AA3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Первое полугодие</w:t>
      </w:r>
      <w:r w:rsidR="000A1267" w:rsidRPr="000A1267">
        <w:rPr>
          <w:rFonts w:ascii="Times New Roman" w:hAnsi="Times New Roman" w:cs="Times New Roman"/>
          <w:snapToGrid w:val="0"/>
          <w:sz w:val="28"/>
          <w:szCs w:val="28"/>
        </w:rPr>
        <w:t xml:space="preserve"> жизни ребенка представляет собой этап эмоционально-личностного общения с окружающими людьми, которое удовлетворяет его потребность во внимании, доброжелательности, любви. Привязанность к взрослому, которая возникает у ребенка в первые месяцы, делает его очень восприимчивым к общению. Взрослый, разговаривая с малышом, лаская его, воздействует на все органы чувств: зрение, слух, обоняние, осязание. Ребенок, наблюдая за действиями взрослого, в дальнейшем стремится подражать ему.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snapToGrid w:val="0"/>
          <w:sz w:val="28"/>
          <w:szCs w:val="28"/>
        </w:rPr>
        <w:t>Ничто не может заменить теплого, эмоционального взаимодействия взрослого с ребенком. Если ребенок этого лишен</w:t>
      </w:r>
      <w:r w:rsidR="000E6AA3">
        <w:rPr>
          <w:rFonts w:ascii="Times New Roman" w:hAnsi="Times New Roman" w:cs="Times New Roman"/>
          <w:snapToGrid w:val="0"/>
          <w:sz w:val="28"/>
          <w:szCs w:val="28"/>
        </w:rPr>
        <w:t>, то</w:t>
      </w:r>
      <w:r w:rsidRPr="000A1267">
        <w:rPr>
          <w:rFonts w:ascii="Times New Roman" w:hAnsi="Times New Roman" w:cs="Times New Roman"/>
          <w:snapToGrid w:val="0"/>
          <w:sz w:val="28"/>
          <w:szCs w:val="28"/>
        </w:rPr>
        <w:t xml:space="preserve"> возникает отставание и сложности в развитии: он растет вялым, безынициативным, его речь и познавательная деятельность отстают от нормы, возникают трудности в общении. И только в личностном общении у ребенка возникает ощущение своей нужности другому, так необходимое для возникновения чувства безопасности, повышенного жизненного тонуса, уверенности в себе.</w:t>
      </w:r>
    </w:p>
    <w:p w:rsidR="007B30B9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snapToGrid w:val="0"/>
          <w:sz w:val="28"/>
          <w:szCs w:val="28"/>
        </w:rPr>
        <w:t xml:space="preserve">Подготовка к овладению языком начинается уже в 2—4 месяца с упражнений в произношении отдельных звуков. </w:t>
      </w:r>
      <w:r w:rsidR="007B30B9">
        <w:rPr>
          <w:rFonts w:ascii="Times New Roman" w:hAnsi="Times New Roman" w:cs="Times New Roman"/>
          <w:snapToGrid w:val="0"/>
          <w:sz w:val="28"/>
          <w:szCs w:val="28"/>
        </w:rPr>
        <w:t>Э</w:t>
      </w:r>
      <w:r w:rsidRPr="000A1267">
        <w:rPr>
          <w:rFonts w:ascii="Times New Roman" w:hAnsi="Times New Roman" w:cs="Times New Roman"/>
          <w:snapToGrid w:val="0"/>
          <w:sz w:val="28"/>
          <w:szCs w:val="28"/>
        </w:rPr>
        <w:t xml:space="preserve">тот этап принято называть периодом </w:t>
      </w:r>
      <w:r w:rsidRPr="000A1267">
        <w:rPr>
          <w:rFonts w:ascii="Times New Roman" w:hAnsi="Times New Roman" w:cs="Times New Roman"/>
          <w:b/>
          <w:snapToGrid w:val="0"/>
          <w:sz w:val="28"/>
          <w:szCs w:val="28"/>
        </w:rPr>
        <w:t>гуления.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snapToGrid w:val="0"/>
          <w:sz w:val="28"/>
          <w:szCs w:val="28"/>
        </w:rPr>
        <w:t xml:space="preserve">Следующая ступень в подготовке к овладению языком — период </w:t>
      </w:r>
      <w:r w:rsidRPr="000A1267">
        <w:rPr>
          <w:rFonts w:ascii="Times New Roman" w:hAnsi="Times New Roman" w:cs="Times New Roman"/>
          <w:b/>
          <w:i/>
          <w:snapToGrid w:val="0"/>
          <w:sz w:val="28"/>
          <w:szCs w:val="28"/>
        </w:rPr>
        <w:t>лепета</w:t>
      </w:r>
      <w:r w:rsidR="007B30B9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0A1267">
        <w:rPr>
          <w:rFonts w:ascii="Times New Roman" w:hAnsi="Times New Roman" w:cs="Times New Roman"/>
          <w:snapToGrid w:val="0"/>
          <w:sz w:val="28"/>
          <w:szCs w:val="28"/>
        </w:rPr>
        <w:t>Он продолжается приблизительно до конца первого года жизни ребенка и знаменует начало овладения языком и понимания отдельных слов и предложений.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snapToGrid w:val="0"/>
          <w:sz w:val="28"/>
          <w:szCs w:val="28"/>
        </w:rPr>
        <w:t>Первые слова ребенок произносит в конце первого года жизни. Как правило, у девочек 11—12 месяцев в активном словаре имеется уже около десяти слов. К мальчикам первые слова приходят в 13—14 месяцев</w:t>
      </w:r>
      <w:r w:rsidR="000E6AA3">
        <w:rPr>
          <w:rFonts w:ascii="Times New Roman" w:hAnsi="Times New Roman" w:cs="Times New Roman"/>
          <w:snapToGrid w:val="0"/>
          <w:sz w:val="28"/>
          <w:szCs w:val="28"/>
        </w:rPr>
        <w:t>, т.к.</w:t>
      </w:r>
      <w:r w:rsidRPr="000A1267">
        <w:rPr>
          <w:rFonts w:ascii="Times New Roman" w:hAnsi="Times New Roman" w:cs="Times New Roman"/>
          <w:snapToGrid w:val="0"/>
          <w:sz w:val="28"/>
          <w:szCs w:val="28"/>
        </w:rPr>
        <w:t xml:space="preserve"> в речевом развитии девочки опережают мальчиков примерно на 4</w:t>
      </w:r>
      <w:r w:rsidR="000E6AA3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0A1267">
        <w:rPr>
          <w:rFonts w:ascii="Times New Roman" w:hAnsi="Times New Roman" w:cs="Times New Roman"/>
          <w:snapToGrid w:val="0"/>
          <w:sz w:val="28"/>
          <w:szCs w:val="28"/>
        </w:rPr>
        <w:t>5 месяцев.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snapToGrid w:val="0"/>
          <w:sz w:val="28"/>
          <w:szCs w:val="28"/>
        </w:rPr>
        <w:t>Желательно, чтобы каждая мама вела дневник и фиксировала не только знаменательные даты в физическом развитии ребенка, но и периоды речевого развития малыша. Если родителей что-то тревожит, настораживает, например, выпал период гуления, запаздывает период лепета, надо незамедлительно обратиться к специалистам: оториноларингологу, детскому невропатологу</w:t>
      </w:r>
      <w:r w:rsidR="00DA534A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0A1267">
        <w:rPr>
          <w:rFonts w:ascii="Times New Roman" w:hAnsi="Times New Roman" w:cs="Times New Roman"/>
          <w:snapToGrid w:val="0"/>
          <w:sz w:val="28"/>
          <w:szCs w:val="28"/>
        </w:rPr>
        <w:t xml:space="preserve"> неонатологу, педиатру</w:t>
      </w:r>
      <w:r w:rsidR="00DA534A">
        <w:rPr>
          <w:rFonts w:ascii="Times New Roman" w:hAnsi="Times New Roman" w:cs="Times New Roman"/>
          <w:snapToGrid w:val="0"/>
          <w:sz w:val="28"/>
          <w:szCs w:val="28"/>
        </w:rPr>
        <w:t xml:space="preserve"> или</w:t>
      </w:r>
      <w:r w:rsidRPr="000A1267">
        <w:rPr>
          <w:rFonts w:ascii="Times New Roman" w:hAnsi="Times New Roman" w:cs="Times New Roman"/>
          <w:snapToGrid w:val="0"/>
          <w:sz w:val="28"/>
          <w:szCs w:val="28"/>
        </w:rPr>
        <w:t xml:space="preserve"> логопеду.</w:t>
      </w:r>
    </w:p>
    <w:p w:rsidR="000A1267" w:rsidRPr="00DA534A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snapToGrid w:val="0"/>
          <w:sz w:val="28"/>
          <w:szCs w:val="28"/>
        </w:rPr>
        <w:t xml:space="preserve">Уже в раннем возрасте необходимо обратить внимание на развитие слухового внимания. </w:t>
      </w:r>
      <w:r w:rsidR="002C7C80" w:rsidRPr="000A1267">
        <w:rPr>
          <w:rFonts w:ascii="Times New Roman" w:hAnsi="Times New Roman" w:cs="Times New Roman"/>
          <w:snapToGrid w:val="0"/>
          <w:sz w:val="28"/>
          <w:szCs w:val="28"/>
        </w:rPr>
        <w:t>Начиная с 6</w:t>
      </w:r>
      <w:r w:rsidR="00DA534A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2C7C80" w:rsidRPr="000A1267">
        <w:rPr>
          <w:rFonts w:ascii="Times New Roman" w:hAnsi="Times New Roman" w:cs="Times New Roman"/>
          <w:snapToGrid w:val="0"/>
          <w:sz w:val="28"/>
          <w:szCs w:val="28"/>
        </w:rPr>
        <w:t>7 месяцев</w:t>
      </w:r>
      <w:r w:rsidR="00DA534A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2C7C80" w:rsidRPr="000A1267">
        <w:rPr>
          <w:rFonts w:ascii="Times New Roman" w:hAnsi="Times New Roman" w:cs="Times New Roman"/>
          <w:snapToGrid w:val="0"/>
          <w:sz w:val="28"/>
          <w:szCs w:val="28"/>
        </w:rPr>
        <w:t xml:space="preserve"> ребенок определяет направление звука </w:t>
      </w:r>
      <w:r w:rsidR="00DA534A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2C7C80" w:rsidRPr="000A1267">
        <w:rPr>
          <w:rFonts w:ascii="Times New Roman" w:hAnsi="Times New Roman" w:cs="Times New Roman"/>
          <w:snapToGrid w:val="0"/>
          <w:sz w:val="28"/>
          <w:szCs w:val="28"/>
        </w:rPr>
        <w:t>коло</w:t>
      </w:r>
      <w:r w:rsidR="002C7C80">
        <w:rPr>
          <w:rFonts w:ascii="Times New Roman" w:hAnsi="Times New Roman" w:cs="Times New Roman"/>
          <w:snapToGrid w:val="0"/>
          <w:sz w:val="28"/>
          <w:szCs w:val="28"/>
        </w:rPr>
        <w:t>кольчика, дудочки, погремушки</w:t>
      </w:r>
      <w:r w:rsidR="00DA534A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2C7C80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0A1267">
        <w:rPr>
          <w:rFonts w:ascii="Times New Roman" w:hAnsi="Times New Roman" w:cs="Times New Roman"/>
          <w:snapToGrid w:val="0"/>
          <w:sz w:val="28"/>
          <w:szCs w:val="28"/>
        </w:rPr>
        <w:t xml:space="preserve">Продемонстрировав, как они звучат, родители могут предложить ребенку по подражанию постучать то </w:t>
      </w:r>
      <w:r w:rsidRPr="00DA534A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громко, </w:t>
      </w:r>
      <w:r w:rsidRPr="00DA534A">
        <w:rPr>
          <w:rFonts w:ascii="Times New Roman" w:hAnsi="Times New Roman" w:cs="Times New Roman"/>
          <w:snapToGrid w:val="0"/>
          <w:sz w:val="28"/>
          <w:szCs w:val="28"/>
        </w:rPr>
        <w:t xml:space="preserve">то </w:t>
      </w:r>
      <w:r w:rsidRPr="00DA534A">
        <w:rPr>
          <w:rFonts w:ascii="Times New Roman" w:hAnsi="Times New Roman" w:cs="Times New Roman"/>
          <w:i/>
          <w:snapToGrid w:val="0"/>
          <w:sz w:val="28"/>
          <w:szCs w:val="28"/>
        </w:rPr>
        <w:t>тихо.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snapToGrid w:val="0"/>
          <w:sz w:val="28"/>
          <w:szCs w:val="28"/>
        </w:rPr>
        <w:t xml:space="preserve">Малыш уже готов слушать музыку, и если внимательно понаблюдать за ним, можно определить» какая ему больше нравится. Уже в период </w:t>
      </w:r>
      <w:r w:rsidRPr="00DA534A">
        <w:rPr>
          <w:rFonts w:ascii="Times New Roman" w:hAnsi="Times New Roman" w:cs="Times New Roman"/>
          <w:i/>
          <w:snapToGrid w:val="0"/>
          <w:sz w:val="28"/>
          <w:szCs w:val="28"/>
        </w:rPr>
        <w:t>гуления</w:t>
      </w:r>
      <w:r w:rsidRPr="000A1267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 w:rsidRPr="000A1267">
        <w:rPr>
          <w:rFonts w:ascii="Times New Roman" w:hAnsi="Times New Roman" w:cs="Times New Roman"/>
          <w:snapToGrid w:val="0"/>
          <w:sz w:val="28"/>
          <w:szCs w:val="28"/>
        </w:rPr>
        <w:lastRenderedPageBreak/>
        <w:t>он оживляется, начинает «подпевать», стучит ручками, ножками. Позже, месяцев с 7</w:t>
      </w:r>
      <w:r w:rsidR="00DA534A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0A1267">
        <w:rPr>
          <w:rFonts w:ascii="Times New Roman" w:hAnsi="Times New Roman" w:cs="Times New Roman"/>
          <w:snapToGrid w:val="0"/>
          <w:sz w:val="28"/>
          <w:szCs w:val="28"/>
        </w:rPr>
        <w:t>8, приплясывает, хлопает в ладоши, «поет». Нет детей, которые оставались бы равнодушными к звукам музыки.</w:t>
      </w:r>
    </w:p>
    <w:p w:rsidR="000A1267" w:rsidRPr="000A1267" w:rsidRDefault="002C7C80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snapToGrid w:val="0"/>
          <w:sz w:val="28"/>
          <w:szCs w:val="28"/>
        </w:rPr>
        <w:t>В первые шесть месяцев жизни малыш особенно нужд</w:t>
      </w:r>
      <w:r>
        <w:rPr>
          <w:rFonts w:ascii="Times New Roman" w:hAnsi="Times New Roman" w:cs="Times New Roman"/>
          <w:snapToGrid w:val="0"/>
          <w:sz w:val="28"/>
          <w:szCs w:val="28"/>
        </w:rPr>
        <w:t>ается в эмоциональном общении с</w:t>
      </w:r>
      <w:r w:rsidRPr="000A1267">
        <w:rPr>
          <w:rFonts w:ascii="Times New Roman" w:hAnsi="Times New Roman" w:cs="Times New Roman"/>
          <w:snapToGrid w:val="0"/>
          <w:sz w:val="28"/>
          <w:szCs w:val="28"/>
        </w:rPr>
        <w:t xml:space="preserve"> взрослым и важно не содержание, а веселая интонация, улыбка — он оживляется, усиливаются голосовые реакции. </w:t>
      </w:r>
      <w:r w:rsidR="000A1267" w:rsidRPr="000A1267">
        <w:rPr>
          <w:rFonts w:ascii="Times New Roman" w:hAnsi="Times New Roman" w:cs="Times New Roman"/>
          <w:snapToGrid w:val="0"/>
          <w:sz w:val="28"/>
          <w:szCs w:val="28"/>
        </w:rPr>
        <w:t>А после шести месяцев одной эмоциональности в общении ребенку уже недостаточно. Его надо учить понимать короткие, легкие, не больше двух слогов слова, заканчивающиеся гласным звуком.</w:t>
      </w:r>
    </w:p>
    <w:p w:rsidR="0056326B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snapToGrid w:val="0"/>
          <w:sz w:val="28"/>
          <w:szCs w:val="28"/>
        </w:rPr>
        <w:t>Допустимы звукоподражательные слова: «киса», «ам-ам», «бобо», «ав-ав». Каждая мама, да и все взрослые в семье, должны следить за своей речью, за правильностью и четкостью в произношении звуков, за ритмом и темпом речи, так как они дают материал для подражания. Взрослые, ухаживающие за детьми, должны постараться избавиться от недостатков собственной речи.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snapToGrid w:val="0"/>
          <w:sz w:val="28"/>
          <w:szCs w:val="28"/>
        </w:rPr>
        <w:t>К концу первого полугодия жизни ребенок начинает все больше интересоваться окружающими предметами. На первый план выходят совместные предметные действия, они и становятся ведущей деятельностью ребенка во втором полугодии жизни. Конечно, внимание, ласковые прикосновения по-прежнему необходимы малышу</w:t>
      </w:r>
      <w:r w:rsidRPr="005723EA">
        <w:rPr>
          <w:rFonts w:ascii="Times New Roman" w:hAnsi="Times New Roman" w:cs="Times New Roman"/>
          <w:snapToGrid w:val="0"/>
          <w:sz w:val="28"/>
          <w:szCs w:val="28"/>
        </w:rPr>
        <w:t>, но теперь они становятся лишь фоном — ребенок хочет играть, действовать с предметами. Проявляя инте</w:t>
      </w:r>
      <w:r w:rsidR="0056326B" w:rsidRPr="005723EA">
        <w:rPr>
          <w:rFonts w:ascii="Times New Roman" w:hAnsi="Times New Roman" w:cs="Times New Roman"/>
          <w:snapToGrid w:val="0"/>
          <w:sz w:val="28"/>
          <w:szCs w:val="28"/>
        </w:rPr>
        <w:t>рес к окружающим предметам, он пробует</w:t>
      </w:r>
      <w:r w:rsidRPr="005723EA">
        <w:rPr>
          <w:rFonts w:ascii="Times New Roman" w:hAnsi="Times New Roman" w:cs="Times New Roman"/>
          <w:snapToGrid w:val="0"/>
          <w:sz w:val="28"/>
          <w:szCs w:val="28"/>
        </w:rPr>
        <w:t xml:space="preserve"> и кусать их, и извлекать из них звуки. Самостоятельно, один на один, ребенок может познать только то, что доступно, — физические свойства мира. Любая же игрушка — очень сложная искусственная модель, в которой заложены и информация о</w:t>
      </w:r>
      <w:r w:rsidRPr="000A1267">
        <w:rPr>
          <w:rFonts w:ascii="Times New Roman" w:hAnsi="Times New Roman" w:cs="Times New Roman"/>
          <w:snapToGrid w:val="0"/>
          <w:sz w:val="28"/>
          <w:szCs w:val="28"/>
        </w:rPr>
        <w:t xml:space="preserve"> свойствах предметов, и способ действия с ними, и, что очень важно, — отношение к ним. Только в совместной деятельности с ним малыш может все это освоить. Конечно, малыш должен (и будет!) играть самостоятельно. Но игрушка не замена взрослого. Находите такие игры, которые нравились бы и ребенку, и вам и</w:t>
      </w:r>
      <w:r w:rsidR="00486C16">
        <w:rPr>
          <w:rFonts w:ascii="Times New Roman" w:hAnsi="Times New Roman" w:cs="Times New Roman"/>
          <w:snapToGrid w:val="0"/>
          <w:sz w:val="28"/>
          <w:szCs w:val="28"/>
        </w:rPr>
        <w:t xml:space="preserve"> вы</w:t>
      </w:r>
      <w:r w:rsidRPr="000A1267">
        <w:rPr>
          <w:rFonts w:ascii="Times New Roman" w:hAnsi="Times New Roman" w:cs="Times New Roman"/>
          <w:snapToGrid w:val="0"/>
          <w:sz w:val="28"/>
          <w:szCs w:val="28"/>
        </w:rPr>
        <w:t xml:space="preserve"> научитесь играть с малышом, включаясь в его жизнь. Например, позанимайтесь с ребенком пальчиковой гимнастикой.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snapToGrid w:val="0"/>
          <w:sz w:val="28"/>
          <w:szCs w:val="28"/>
        </w:rPr>
        <w:t>С 6</w:t>
      </w:r>
      <w:r w:rsidR="002412E5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0A1267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0A126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0A1267">
        <w:rPr>
          <w:rFonts w:ascii="Times New Roman" w:hAnsi="Times New Roman" w:cs="Times New Roman"/>
          <w:snapToGrid w:val="0"/>
          <w:sz w:val="28"/>
          <w:szCs w:val="28"/>
        </w:rPr>
        <w:t>месяцев можно приступать к тренировкам пальцев рук — массажу кистей рук, каждого пальчика, каждой его фаланги. Разминать и поглаживать их в течение двух</w:t>
      </w:r>
      <w:r w:rsidR="002412E5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0A1267">
        <w:rPr>
          <w:rFonts w:ascii="Times New Roman" w:hAnsi="Times New Roman" w:cs="Times New Roman"/>
          <w:snapToGrid w:val="0"/>
          <w:sz w:val="28"/>
          <w:szCs w:val="28"/>
        </w:rPr>
        <w:t>трех минут надо ежедневно. А с 10 месяцев подключают и активные упражнения для пальцев рук: малыши должны катать небольшие мячи, играть кубиками, пирамидками, учиться перекладывать некрупные предметы из одной кучки в другую. Хорошую тренировку движений для пальцев дают народные игры</w:t>
      </w:r>
      <w:r w:rsidR="005632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A1267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5632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A1267">
        <w:rPr>
          <w:rFonts w:ascii="Times New Roman" w:hAnsi="Times New Roman" w:cs="Times New Roman"/>
          <w:snapToGrid w:val="0"/>
          <w:sz w:val="28"/>
          <w:szCs w:val="28"/>
        </w:rPr>
        <w:t>потешки: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i/>
          <w:snapToGrid w:val="0"/>
          <w:sz w:val="28"/>
          <w:szCs w:val="28"/>
        </w:rPr>
        <w:t>Сорока-белобока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i/>
          <w:snapToGrid w:val="0"/>
          <w:sz w:val="28"/>
          <w:szCs w:val="28"/>
        </w:rPr>
        <w:t>Кашку варила.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i/>
          <w:snapToGrid w:val="0"/>
          <w:sz w:val="28"/>
          <w:szCs w:val="28"/>
        </w:rPr>
        <w:t>Детишек кормила,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i/>
          <w:snapToGrid w:val="0"/>
          <w:sz w:val="28"/>
          <w:szCs w:val="28"/>
        </w:rPr>
        <w:t>Этому дала.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i/>
          <w:snapToGrid w:val="0"/>
          <w:sz w:val="28"/>
          <w:szCs w:val="28"/>
        </w:rPr>
        <w:t>Этому дала,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i/>
          <w:snapToGrid w:val="0"/>
          <w:sz w:val="28"/>
          <w:szCs w:val="28"/>
        </w:rPr>
        <w:t>Этому дала,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i/>
          <w:snapToGrid w:val="0"/>
          <w:sz w:val="28"/>
          <w:szCs w:val="28"/>
        </w:rPr>
        <w:t>Этому дала,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i/>
          <w:snapToGrid w:val="0"/>
          <w:sz w:val="28"/>
          <w:szCs w:val="28"/>
        </w:rPr>
        <w:t>Этому дала...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При этом указательный палец одной руки выполняет круговые движения по ладони другой руки. Затем по очереди загибают мизинец, безымянный, средний, указательный и большой пальцы.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snapToGrid w:val="0"/>
          <w:sz w:val="28"/>
          <w:szCs w:val="28"/>
        </w:rPr>
        <w:t>Дети загибают в кулачок и разгибают поочередно пальчики левой и правой руки. Мама помогает удерживать их от непроизвольных движений.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snapToGrid w:val="0"/>
          <w:sz w:val="28"/>
          <w:szCs w:val="28"/>
        </w:rPr>
        <w:t>Можно использовать и такие стишки: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Этот пальчик </w:t>
      </w:r>
      <w:r w:rsidRPr="000A1267">
        <w:rPr>
          <w:rFonts w:ascii="Times New Roman" w:hAnsi="Times New Roman" w:cs="Times New Roman"/>
          <w:snapToGrid w:val="0"/>
          <w:sz w:val="28"/>
          <w:szCs w:val="28"/>
        </w:rPr>
        <w:t xml:space="preserve">— </w:t>
      </w:r>
      <w:r w:rsidRPr="000A1267">
        <w:rPr>
          <w:rFonts w:ascii="Times New Roman" w:hAnsi="Times New Roman" w:cs="Times New Roman"/>
          <w:i/>
          <w:snapToGrid w:val="0"/>
          <w:sz w:val="28"/>
          <w:szCs w:val="28"/>
        </w:rPr>
        <w:t>дедушка,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i/>
          <w:snapToGrid w:val="0"/>
          <w:sz w:val="28"/>
          <w:szCs w:val="28"/>
        </w:rPr>
        <w:t>Этот пальчик — бабушка,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Этот пальчик </w:t>
      </w:r>
      <w:r w:rsidRPr="000A1267">
        <w:rPr>
          <w:rFonts w:ascii="Times New Roman" w:hAnsi="Times New Roman" w:cs="Times New Roman"/>
          <w:snapToGrid w:val="0"/>
          <w:sz w:val="28"/>
          <w:szCs w:val="28"/>
        </w:rPr>
        <w:t xml:space="preserve">— </w:t>
      </w:r>
      <w:r w:rsidRPr="000A1267">
        <w:rPr>
          <w:rFonts w:ascii="Times New Roman" w:hAnsi="Times New Roman" w:cs="Times New Roman"/>
          <w:i/>
          <w:snapToGrid w:val="0"/>
          <w:sz w:val="28"/>
          <w:szCs w:val="28"/>
        </w:rPr>
        <w:t>папочка,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i/>
          <w:snapToGrid w:val="0"/>
          <w:sz w:val="28"/>
          <w:szCs w:val="28"/>
        </w:rPr>
        <w:t>Этот пальчик — мамочка,</w:t>
      </w:r>
    </w:p>
    <w:p w:rsidR="000A1267" w:rsidRPr="000A1267" w:rsidRDefault="002C7C80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i/>
          <w:snapToGrid w:val="0"/>
          <w:sz w:val="28"/>
          <w:szCs w:val="28"/>
        </w:rPr>
        <w:t>Этот пальчик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0A1267">
        <w:rPr>
          <w:rFonts w:ascii="Times New Roman" w:hAnsi="Times New Roman" w:cs="Times New Roman"/>
          <w:snapToGrid w:val="0"/>
          <w:sz w:val="28"/>
          <w:szCs w:val="28"/>
        </w:rPr>
        <w:t xml:space="preserve">— </w:t>
      </w:r>
      <w:r w:rsidRPr="000A1267">
        <w:rPr>
          <w:rFonts w:ascii="Times New Roman" w:hAnsi="Times New Roman" w:cs="Times New Roman"/>
          <w:i/>
          <w:snapToGrid w:val="0"/>
          <w:sz w:val="28"/>
          <w:szCs w:val="28"/>
        </w:rPr>
        <w:t>Я.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snapToGrid w:val="0"/>
          <w:sz w:val="28"/>
          <w:szCs w:val="28"/>
        </w:rPr>
        <w:t>Или: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i/>
          <w:snapToGrid w:val="0"/>
          <w:sz w:val="28"/>
          <w:szCs w:val="28"/>
        </w:rPr>
        <w:t>Этот пальчик хочет спать.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Этот пальчик </w:t>
      </w:r>
      <w:r w:rsidRPr="000A1267">
        <w:rPr>
          <w:rFonts w:ascii="Times New Roman" w:hAnsi="Times New Roman" w:cs="Times New Roman"/>
          <w:snapToGrid w:val="0"/>
          <w:sz w:val="28"/>
          <w:szCs w:val="28"/>
        </w:rPr>
        <w:t xml:space="preserve">— </w:t>
      </w:r>
      <w:r w:rsidRPr="000A1267">
        <w:rPr>
          <w:rFonts w:ascii="Times New Roman" w:hAnsi="Times New Roman" w:cs="Times New Roman"/>
          <w:i/>
          <w:snapToGrid w:val="0"/>
          <w:sz w:val="28"/>
          <w:szCs w:val="28"/>
        </w:rPr>
        <w:t>прыг в кровать!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Этот пальчик </w:t>
      </w:r>
      <w:r w:rsidRPr="000A1267">
        <w:rPr>
          <w:rFonts w:ascii="Times New Roman" w:hAnsi="Times New Roman" w:cs="Times New Roman"/>
          <w:snapToGrid w:val="0"/>
          <w:sz w:val="28"/>
          <w:szCs w:val="28"/>
        </w:rPr>
        <w:t xml:space="preserve">— </w:t>
      </w:r>
      <w:r w:rsidRPr="000A1267">
        <w:rPr>
          <w:rFonts w:ascii="Times New Roman" w:hAnsi="Times New Roman" w:cs="Times New Roman"/>
          <w:i/>
          <w:snapToGrid w:val="0"/>
          <w:sz w:val="28"/>
          <w:szCs w:val="28"/>
        </w:rPr>
        <w:t>прикорнул.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Этот пальчик </w:t>
      </w:r>
      <w:r w:rsidRPr="000A1267">
        <w:rPr>
          <w:rFonts w:ascii="Times New Roman" w:hAnsi="Times New Roman" w:cs="Times New Roman"/>
          <w:snapToGrid w:val="0"/>
          <w:sz w:val="28"/>
          <w:szCs w:val="28"/>
        </w:rPr>
        <w:t xml:space="preserve">— </w:t>
      </w:r>
      <w:r w:rsidRPr="000A1267">
        <w:rPr>
          <w:rFonts w:ascii="Times New Roman" w:hAnsi="Times New Roman" w:cs="Times New Roman"/>
          <w:i/>
          <w:snapToGrid w:val="0"/>
          <w:sz w:val="28"/>
          <w:szCs w:val="28"/>
        </w:rPr>
        <w:t>уж заснул.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i/>
          <w:snapToGrid w:val="0"/>
          <w:sz w:val="28"/>
          <w:szCs w:val="28"/>
        </w:rPr>
        <w:t>Встали пальчики. Ура!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i/>
          <w:snapToGrid w:val="0"/>
          <w:sz w:val="28"/>
          <w:szCs w:val="28"/>
        </w:rPr>
        <w:t>В детский сад идти пора.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snapToGrid w:val="0"/>
          <w:sz w:val="28"/>
          <w:szCs w:val="28"/>
        </w:rPr>
        <w:t>Для тренировки пальцев рук можно использовать упражнения и без речевого сопровождения. Сначала все упражнения родители демонстрируют сами. Например: «пальчики здороваются» — кончик большого пальца правой руки поочередно касается кончиков указательного, среднего, безымянного и мизинца. «Человечек побежал» — указательный и средний пальцы правой руки «бегают» по столу.</w:t>
      </w:r>
      <w:bookmarkStart w:id="1" w:name="_GoBack"/>
      <w:bookmarkEnd w:id="1"/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snapToGrid w:val="0"/>
          <w:sz w:val="28"/>
          <w:szCs w:val="28"/>
        </w:rPr>
        <w:t>«Слоненок» — средний палец выставлен вперед (хобот), а указательный и безымянный — ноги. Слоненок «идет» по столу. Если у родителей богатое воображение, они придумают и расскажут сказки, сопровождая их изображением различных фигурок, сложенных из пальцев. Занятия должны приносить ребенку радость и выполняться им легко, без лишнего напряжения.</w:t>
      </w:r>
    </w:p>
    <w:p w:rsidR="000A126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1267">
        <w:rPr>
          <w:rFonts w:ascii="Times New Roman" w:hAnsi="Times New Roman" w:cs="Times New Roman"/>
          <w:snapToGrid w:val="0"/>
          <w:sz w:val="28"/>
          <w:szCs w:val="28"/>
        </w:rPr>
        <w:t>Развитие интеллекта, памяти, внимания малыша в этом возрасте во многом зависит от разнообразия предоставленных возможностей его действий с предметами, поэтому искусственное прерывание спонтанной активности вашего малыша может тормозить его интеллектуальное развитие.</w:t>
      </w:r>
    </w:p>
    <w:p w:rsidR="00CF4448" w:rsidRDefault="00CF4448" w:rsidP="000A1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583" w:rsidRDefault="00C67583" w:rsidP="000A1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583" w:rsidRDefault="00C67583" w:rsidP="00C675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67583" w:rsidRDefault="00C67583" w:rsidP="00C675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комплексной реабилитации</w:t>
      </w:r>
    </w:p>
    <w:p w:rsidR="00C67583" w:rsidRPr="000A1267" w:rsidRDefault="00C67583" w:rsidP="00C675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Крючкова Е.А.</w:t>
      </w:r>
    </w:p>
    <w:sectPr w:rsidR="00C67583" w:rsidRPr="000A1267" w:rsidSect="00BE049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48" w:rsidRDefault="00AC5848" w:rsidP="00BE049E">
      <w:pPr>
        <w:spacing w:after="0" w:line="240" w:lineRule="auto"/>
      </w:pPr>
      <w:r>
        <w:separator/>
      </w:r>
    </w:p>
  </w:endnote>
  <w:endnote w:type="continuationSeparator" w:id="0">
    <w:p w:rsidR="00AC5848" w:rsidRDefault="00AC5848" w:rsidP="00BE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621997"/>
      <w:docPartObj>
        <w:docPartGallery w:val="Page Numbers (Bottom of Page)"/>
        <w:docPartUnique/>
      </w:docPartObj>
    </w:sdtPr>
    <w:sdtContent>
      <w:p w:rsidR="00486C16" w:rsidRDefault="00486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58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48" w:rsidRDefault="00AC5848" w:rsidP="00BE049E">
      <w:pPr>
        <w:spacing w:after="0" w:line="240" w:lineRule="auto"/>
      </w:pPr>
      <w:r>
        <w:separator/>
      </w:r>
    </w:p>
  </w:footnote>
  <w:footnote w:type="continuationSeparator" w:id="0">
    <w:p w:rsidR="00AC5848" w:rsidRDefault="00AC5848" w:rsidP="00BE0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67"/>
    <w:rsid w:val="000A1267"/>
    <w:rsid w:val="000E6AA3"/>
    <w:rsid w:val="002412E5"/>
    <w:rsid w:val="002C7C80"/>
    <w:rsid w:val="002E7A4D"/>
    <w:rsid w:val="003550E6"/>
    <w:rsid w:val="003B5D20"/>
    <w:rsid w:val="00486C16"/>
    <w:rsid w:val="0056326B"/>
    <w:rsid w:val="005723EA"/>
    <w:rsid w:val="005F6886"/>
    <w:rsid w:val="00626148"/>
    <w:rsid w:val="007B30B9"/>
    <w:rsid w:val="008F29E9"/>
    <w:rsid w:val="009E249E"/>
    <w:rsid w:val="00AC5848"/>
    <w:rsid w:val="00BE049E"/>
    <w:rsid w:val="00C6304F"/>
    <w:rsid w:val="00C67583"/>
    <w:rsid w:val="00CF4448"/>
    <w:rsid w:val="00CF5BAF"/>
    <w:rsid w:val="00DA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A1267"/>
    <w:pPr>
      <w:keepNext/>
      <w:suppressAutoHyphens/>
      <w:spacing w:before="30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1267"/>
    <w:rPr>
      <w:rFonts w:ascii="Times New Roman" w:eastAsia="Times New Roman" w:hAnsi="Times New Roman" w:cs="Times New Roman"/>
      <w:b/>
      <w:sz w:val="30"/>
      <w:szCs w:val="20"/>
    </w:rPr>
  </w:style>
  <w:style w:type="paragraph" w:styleId="a3">
    <w:name w:val="header"/>
    <w:basedOn w:val="a"/>
    <w:link w:val="a4"/>
    <w:uiPriority w:val="99"/>
    <w:unhideWhenUsed/>
    <w:rsid w:val="00BE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49E"/>
  </w:style>
  <w:style w:type="paragraph" w:styleId="a5">
    <w:name w:val="footer"/>
    <w:basedOn w:val="a"/>
    <w:link w:val="a6"/>
    <w:uiPriority w:val="99"/>
    <w:unhideWhenUsed/>
    <w:rsid w:val="00BE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A1267"/>
    <w:pPr>
      <w:keepNext/>
      <w:suppressAutoHyphens/>
      <w:spacing w:before="30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1267"/>
    <w:rPr>
      <w:rFonts w:ascii="Times New Roman" w:eastAsia="Times New Roman" w:hAnsi="Times New Roman" w:cs="Times New Roman"/>
      <w:b/>
      <w:sz w:val="30"/>
      <w:szCs w:val="20"/>
    </w:rPr>
  </w:style>
  <w:style w:type="paragraph" w:styleId="a3">
    <w:name w:val="header"/>
    <w:basedOn w:val="a"/>
    <w:link w:val="a4"/>
    <w:uiPriority w:val="99"/>
    <w:unhideWhenUsed/>
    <w:rsid w:val="00BE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49E"/>
  </w:style>
  <w:style w:type="paragraph" w:styleId="a5">
    <w:name w:val="footer"/>
    <w:basedOn w:val="a"/>
    <w:link w:val="a6"/>
    <w:uiPriority w:val="99"/>
    <w:unhideWhenUsed/>
    <w:rsid w:val="00BE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2022-03-28T06:16:00Z</dcterms:created>
  <dcterms:modified xsi:type="dcterms:W3CDTF">2022-03-28T06:16:00Z</dcterms:modified>
</cp:coreProperties>
</file>